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</w:t>
      </w:r>
      <w:r>
        <w:rPr>
          <w:rFonts w:cs="Times New Roman" w:ascii="Times New Roman" w:hAnsi="Times New Roman"/>
          <w:sz w:val="28"/>
          <w:szCs w:val="28"/>
          <w:lang w:eastAsia="ru-RU"/>
        </w:rPr>
        <w:t>ействия при получении сигнала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«РАКЕТНАЯ ОПАСНОСТЬ»</w:t>
      </w:r>
    </w:p>
    <w:p>
      <w:pPr>
        <w:pStyle w:val="Normal"/>
        <w:spacing w:before="0"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Сигнал «РАКЕТНАЯ ОПАСНОСТЬ» подается с помощью технических средств связи и оповещения: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звучанием сирен;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замещением теле- и радиовещания речевым сообщением;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push-уведомлениями в приложении МЧС России;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СМС-сообщениями.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Сигнал предупреждает об угрозе совершения противником атаки с применением ракетных систем.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Действия населения при получении сигнала «РАКЕТНАЯ ОПАСНОСТЬ».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Получив сигнал предупреждения о непосредственной угрозе, действуйте быстро и соблюдайте меры предосторожности. Не поддавайтесь панике!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>При нахождении на улице: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Укройтесь в ближайшем капитальном здании (строении), подземном переходе, тоннеле, паркинге, подвале или цокольном этаже, найдите по близости помещение без окон с несущими стенами на нижних (цокольных) этажах, используйте правило «двух стен»: между вами и улицей должно быть минимум две стены (чем больше, тем лучше).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случае отсутствия укрытия поблизости, используйте любое углубление, выступ или бетонные конструкции и укройтесь за ними.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Держитесь подальше от окон, стеклянных перегородок, легких конструкций, автомобилей.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>При нахождении в транспорте: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Остановите машину на крайней правой полосе дороги, на обочине.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Покиньте транспорт.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Укройтесь в ближайшем капитальном здании (строении), подземном переходе, тоннеле, паркинге, подвале или цокольном этаже, найдите по близости помещение без окон с несущими стенами на нижних (цокольных) этажах, используйте правило «двух стен»: между вами и улицей должно быть минимум две стены (чем больше, тем лучше).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случае отсутствия укрытия поблизости, используйте любое углубление, выступ или бетонные конструкции, укройтесь за ними.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Держитесь подальше от окон, стеклянных перегородок, легких конструкций, автомобилей.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>При нахождении в жилом доме, квартире: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Перекройте газ, воду, отключите электричество.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Спуститесь в подвал или цокольный этаж (если это можно сделать, не выходя на улицу).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случае, если в здании нет подвала или цокольного этажа (заглубленного помещения), необходимо укрыться в помещении без окон (ванная комната, кладовая, коридор), используйте правило «двух стен»: между вами и улицей должно быть минимум две стены (чем больше, тем лучше).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Сядьте на пол у капитальной (несущей) стены, желательно в углу, образованном двумя капитальными стенами.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Держитесь подальше от окон, стеклянных перегородок, легких конструкций.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>При нахождении на предприятии или в организации: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Прекратите работу.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 возможности отключите электрооборудование.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Следуйте указаниям руководителя предприятия (организации) или лица, ответственного за гражданскую оборону на предприятии (в организации).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Действуйте согласно плану эвакуации.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наличии оборудованного защитного сооружения гражданской обороны или укрытия направляйтесь туда, при отсутствии - в заглублённое помещение (подвал, цокольный этаж, подземный переход, тоннель, помещения без окон с несущими стенами на нижних этажах).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Если специфика работы не позволяет покинуть рабочее место, используйте укрытие, оборудованное поблизости от рабочего места.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>При нахождении в торговом центре: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Оставайтесь в здании торгового центра.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Следуйте указаниям сотрудника торгового центра.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Отойдите подальше от витрин, окон и других стеклянных конструкций.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Переместитесь в центральную часть здания или в подвальное помещение, если это возможно.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некоторых торговых центрах могут быть установлены специальные указатели, обозначающие пути к укрытиям. Следуйте к этим ориентирам.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eastAsia="ru-RU"/>
        </w:rPr>
        <w:t>При нахождении в учебном заведении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Действуйте по указанию руководителя или педагога.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Прервите учебный процесс.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наличии оборудованного защитного сооружения или укрытия направляйтесь туда, при отсутствии – в помещения без окон (подсобные помещения, коридор, цокольные этажи, подвал). Используйте правило «двух стен»: между вами и улицей должно быть минимум две стены (чем больше, тем лучше).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 возможности выберите помещение с вентиляцией и двумя выходами.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Сядьте на пол у капитальной (несущей) стены, желательно в углу, образованном двумя капитальными стенами.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Держитесь подальше от окон, стеклянных перегородок, легких конструкций.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ВАЖНО!!!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Покидать место укрытия (укрытие), защитное сооружение гражданской обороны разрешается только после объявления сигнала «ОТБОЙ РАКЕТНОЙ ОПАСНОСТИ» (который также подается с помощью технических средств связи и оповещения) или с разрешения администрации.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Не торопитесь выходить из укрытия, помещения.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Находясь на улице, внимательно смотрите под ноги.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Не поднимайте с земли неразорвавшиеся боеприпасы и другие посторонние или подозрительные предметы.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Держите детей возле себя.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При обнаружении взрывоопасных или подозрительных предметов, БПЛА – не приближайтесь к ним и не пытайтесь их передвинуть.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Незамедлительно сообщите о месте их нахождения по единому номеру вызова экстренных оперативных служб 112.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Дождитесь приезда экстренных оперативных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 xml:space="preserve"> служб.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ЗАПРЕЩАЕТСЯ: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Игнорировать сигнал «РАКЕТНАЯ ОПАСНОСТЬ».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Оставаться в рабочих кабинетах, особенно на верхних этажах зданий.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Пользоваться лифтами.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Подходить к окнам, выходить на балконы или лоджии.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Пытаться вывести личный автотранспорт с парковки после объявления сигнала «РАКЕТНАЯ ОПАСНОСТЬ».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Распространять непроверенную информацию и слухи, вести фото и видео съемку.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Помните! Ваши умелые и четкие действия по поступившему сигналу, строгое соблюдение правил поведения в этот период позволят вам своевременно принять меры защиты и спасти жизнь себе и близким!</w:t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9744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9744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97447"/>
    <w:rPr>
      <w:b/>
      <w:b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17a7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erif" w:hAnsi="Liberation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0974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17a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LibreOffice/7.3.6.2$Linux_X86_64 LibreOffice_project/30$Build-2</Application>
  <AppVersion>15.0000</AppVersion>
  <Pages>3</Pages>
  <Words>693</Words>
  <Characters>4701</Characters>
  <CharactersWithSpaces>5334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2026-04-23T12:35:00Z</dcterms:created>
  <dc:creator>extremalwik@outlook.com</dc:creator>
  <dc:description/>
  <dc:language>ru-RU</dc:language>
  <cp:lastModifiedBy/>
  <cp:lastPrinted>2026-04-20T14:21:00Z</cp:lastPrinted>
  <dcterms:modified xsi:type="dcterms:W3CDTF">2026-05-13T09:22:29Z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