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CF" w:rsidRDefault="000318CF" w:rsidP="000318CF">
      <w:pPr>
        <w:ind w:firstLine="720"/>
        <w:jc w:val="center"/>
        <w:rPr>
          <w:sz w:val="28"/>
          <w:szCs w:val="28"/>
          <w:lang w:bidi="ru-RU"/>
        </w:rPr>
      </w:pPr>
      <w:r w:rsidRPr="000318CF">
        <w:rPr>
          <w:sz w:val="28"/>
          <w:szCs w:val="28"/>
          <w:lang w:bidi="ru-RU"/>
        </w:rPr>
        <w:t>Информация о травматизме на Горьковской железной дороге</w:t>
      </w:r>
    </w:p>
    <w:p w:rsidR="000318CF" w:rsidRDefault="000318CF" w:rsidP="000318CF">
      <w:pPr>
        <w:ind w:firstLine="720"/>
        <w:jc w:val="both"/>
        <w:rPr>
          <w:sz w:val="28"/>
          <w:szCs w:val="28"/>
          <w:lang w:bidi="ru-RU"/>
        </w:rPr>
      </w:pPr>
    </w:p>
    <w:p w:rsidR="000318CF" w:rsidRPr="00ED7FBB" w:rsidRDefault="000318CF" w:rsidP="000318CF">
      <w:pPr>
        <w:ind w:firstLine="720"/>
        <w:jc w:val="both"/>
        <w:rPr>
          <w:sz w:val="28"/>
          <w:szCs w:val="28"/>
        </w:rPr>
      </w:pPr>
      <w:r w:rsidRPr="00ED7FBB">
        <w:rPr>
          <w:sz w:val="28"/>
          <w:szCs w:val="28"/>
          <w:lang w:bidi="ru-RU"/>
        </w:rPr>
        <w:t>Железная дорога продолжает оставаться зоной повышенной опасности, где главным травмирующим фактором был и остаётся наезд подвижного состава и высокое напряжение в контактном проводе.</w:t>
      </w:r>
    </w:p>
    <w:p w:rsidR="000318CF" w:rsidRPr="00ED7FBB" w:rsidRDefault="000318CF" w:rsidP="000318CF">
      <w:pPr>
        <w:ind w:firstLine="720"/>
        <w:jc w:val="both"/>
        <w:rPr>
          <w:sz w:val="28"/>
          <w:szCs w:val="28"/>
        </w:rPr>
      </w:pPr>
      <w:r w:rsidRPr="00ED7FBB">
        <w:rPr>
          <w:sz w:val="28"/>
          <w:szCs w:val="28"/>
          <w:lang w:bidi="ru-RU"/>
        </w:rPr>
        <w:t>С начала 2022 года на Горьковской железной дороге в зоне движения поездов уже травмировано 40 человек из них 4 детей, в том числе со смертельным исходом - 34 человека, из них 2 подростка.</w:t>
      </w:r>
    </w:p>
    <w:p w:rsidR="000318CF" w:rsidRPr="00ED7FBB" w:rsidRDefault="000318CF" w:rsidP="000318CF">
      <w:pPr>
        <w:ind w:firstLine="720"/>
        <w:jc w:val="both"/>
        <w:rPr>
          <w:sz w:val="28"/>
          <w:szCs w:val="28"/>
        </w:rPr>
      </w:pPr>
      <w:r w:rsidRPr="00ED7FBB">
        <w:rPr>
          <w:sz w:val="28"/>
          <w:szCs w:val="28"/>
          <w:lang w:bidi="ru-RU"/>
        </w:rPr>
        <w:t xml:space="preserve">Практика показывает, что граждане получают серьезные травмы по собственной невнимательности, игнорируя существующие </w:t>
      </w:r>
      <w:r w:rsidRPr="00ED7FBB">
        <w:rPr>
          <w:sz w:val="28"/>
          <w:szCs w:val="28"/>
        </w:rPr>
        <w:t>правила</w:t>
      </w:r>
      <w:r w:rsidRPr="00ED7FBB">
        <w:rPr>
          <w:sz w:val="28"/>
          <w:szCs w:val="28"/>
          <w:lang w:bidi="ru-RU"/>
        </w:rPr>
        <w:t xml:space="preserve"> безопасности во время нахождения на железнодорожных объектах.</w:t>
      </w:r>
    </w:p>
    <w:p w:rsidR="000318CF" w:rsidRPr="00ED7FBB" w:rsidRDefault="000318CF" w:rsidP="000318CF">
      <w:pPr>
        <w:ind w:firstLine="720"/>
        <w:jc w:val="both"/>
        <w:rPr>
          <w:sz w:val="28"/>
          <w:szCs w:val="28"/>
        </w:rPr>
      </w:pPr>
      <w:r w:rsidRPr="00ED7FBB">
        <w:rPr>
          <w:sz w:val="28"/>
          <w:szCs w:val="28"/>
          <w:lang w:bidi="ru-RU"/>
        </w:rPr>
        <w:t xml:space="preserve">Особую тревогу вызывает </w:t>
      </w:r>
      <w:proofErr w:type="spellStart"/>
      <w:r w:rsidRPr="00ED7FBB">
        <w:rPr>
          <w:sz w:val="28"/>
          <w:szCs w:val="28"/>
          <w:lang w:bidi="ru-RU"/>
        </w:rPr>
        <w:t>травмирование</w:t>
      </w:r>
      <w:proofErr w:type="spellEnd"/>
      <w:r w:rsidRPr="00ED7FBB">
        <w:rPr>
          <w:sz w:val="28"/>
          <w:szCs w:val="28"/>
          <w:lang w:bidi="ru-RU"/>
        </w:rPr>
        <w:t xml:space="preserve"> несовершеннолетних граждан на железной дороге. Поскольку в беде, случившейся с подростком, всегда есть вина взрослых, которые не разъясняют (или плохо разъясняют) своим детям реальность угрозы, возможные трагические последствия неосмотрительности, не контролируют, где и с кем дети проводят свободное время, какие развлечения себе выбирают, а также нередко сами показывают несовершеннолетним не достойный для подражания пример.</w:t>
      </w:r>
    </w:p>
    <w:p w:rsidR="000318CF" w:rsidRPr="00ED7FBB" w:rsidRDefault="000318CF" w:rsidP="000318CF">
      <w:pPr>
        <w:ind w:firstLine="709"/>
        <w:jc w:val="both"/>
        <w:rPr>
          <w:sz w:val="28"/>
          <w:szCs w:val="28"/>
        </w:rPr>
      </w:pPr>
      <w:r w:rsidRPr="00ED7FBB">
        <w:rPr>
          <w:sz w:val="28"/>
          <w:szCs w:val="28"/>
          <w:lang w:bidi="ru-RU"/>
        </w:rPr>
        <w:t>Основной причиной травматизма несовершеннолетних является грубое нарушение правил личной безопасности при нахождении на объектах железнодорожного транспорта: переход железной дороги в неустановленных местах, езда на крыше и между вагонами, игры на железнодорожном полотне, подъем на железнодорожный состав с целью сделать новомодное «</w:t>
      </w:r>
      <w:proofErr w:type="spellStart"/>
      <w:r w:rsidRPr="00ED7FBB">
        <w:rPr>
          <w:sz w:val="28"/>
          <w:szCs w:val="28"/>
          <w:lang w:bidi="ru-RU"/>
        </w:rPr>
        <w:t>селфи</w:t>
      </w:r>
      <w:proofErr w:type="spellEnd"/>
      <w:r w:rsidRPr="00ED7FBB">
        <w:rPr>
          <w:sz w:val="28"/>
          <w:szCs w:val="28"/>
          <w:lang w:bidi="ru-RU"/>
        </w:rPr>
        <w:t>» и другие «развлечения». Подростки, находясь непосредственно вблизи или на железнодорожных путях, не могут услышать сигнал приближающегося поезда из-за того, что разговаривают по мобильному телефону или слушают музыку в наушниках.</w:t>
      </w:r>
    </w:p>
    <w:p w:rsidR="001E1EBB" w:rsidRDefault="001E1EBB"/>
    <w:sectPr w:rsidR="001E1EBB" w:rsidSect="001E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18CF"/>
    <w:rsid w:val="000318CF"/>
    <w:rsid w:val="001E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2022-05-27T06:37:00Z</dcterms:created>
  <dcterms:modified xsi:type="dcterms:W3CDTF">2022-05-27T06:38:00Z</dcterms:modified>
</cp:coreProperties>
</file>