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МЕТОДИКИ ДИАГНОСТИРОВАНИЯ УРОВНЯ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ТВОРЧЕСКОЙ АКТИВНОСТИ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Цель</w:t>
      </w:r>
      <w:r>
        <w:rPr>
          <w:rFonts w:cs="Times New Roman" w:ascii="Times New Roman" w:hAnsi="Times New Roman"/>
          <w:sz w:val="28"/>
          <w:szCs w:val="28"/>
        </w:rPr>
        <w:t>: выявить степень сформированности у учащихся уровень творческой активности.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Ход выполнения</w:t>
      </w:r>
      <w:r>
        <w:rPr>
          <w:rFonts w:cs="Times New Roman" w:ascii="Times New Roman" w:hAnsi="Times New Roman"/>
          <w:sz w:val="28"/>
          <w:szCs w:val="28"/>
        </w:rPr>
        <w:t xml:space="preserve">: замеры осуществляются по следующим критериям: </w:t>
      </w:r>
      <w:r>
        <w:rPr>
          <w:rFonts w:cs="Times New Roman" w:ascii="Times New Roman" w:hAnsi="Times New Roman"/>
          <w:b/>
          <w:sz w:val="28"/>
          <w:szCs w:val="28"/>
        </w:rPr>
        <w:t>чувство новизны, направленность на творчество, а также самооценка творчества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Оценивание проводится по каждому критерию отдельно, определяется средний балл, а затем определяется общий уровень творческой активности: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низкий – от 0 до 0,7 балла,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средний – от 0,8 до 1,6 балла,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высокий – от 1,7 до 2 баллов.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МЕТОДИКА «ЧУВСТВО НОВИЗНЫ»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выявить уровень сформированности творческого качества – чувство новизны.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Ход выполнения</w:t>
      </w:r>
      <w:r>
        <w:rPr>
          <w:rFonts w:cs="Times New Roman" w:ascii="Times New Roman" w:hAnsi="Times New Roman"/>
          <w:sz w:val="28"/>
          <w:szCs w:val="28"/>
        </w:rPr>
        <w:t xml:space="preserve">: выберите тот ответ, который соответствовал бы вашему поступку в предложенных ниже ситуациях, и обведите кружочком в каждом вопросе соответствующую букву, а затем подсчитайте сумму набранных баллов и разделите на 10 (количество вопросов). Так вы определите уровень сформированности у вас творческого качества (чувства новизны).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. Если бы я строил дом для себя, то: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а) построил бы его по типовому проекту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построил бы такой, который видел на картинке в журнале или в кино –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в) построил бы такой, которого нет ни у кого – 2.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sz w:val="28"/>
          <w:szCs w:val="28"/>
        </w:rPr>
        <w:t>Если мне нужно развлекать гостей, то 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а) провожу вечер, как проводят родители со своими гостями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б) сочиняю сам сюрприз для гостей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в) стараюсь провести вечер, как любимые герои в кино – 1.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sz w:val="28"/>
          <w:szCs w:val="28"/>
        </w:rPr>
        <w:t>Среди предложенных задач на контрольной я выбираю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оригинальную - 2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трудную - 1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простую – 0.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b/>
          <w:sz w:val="28"/>
          <w:szCs w:val="28"/>
        </w:rPr>
        <w:t>Если бы я написал картину, то выбрал бы для нее название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а) красивое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точное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необычное –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sz w:val="28"/>
          <w:szCs w:val="28"/>
        </w:rPr>
        <w:t>Когда я пишу сочинение, то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подбираю слова как можно проще – 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б) стремлюсь употреблять те слова, которые привычны для слуха и хорошо отражают мои мысли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стараюсь употребить оригинальные, новые для меня слова – 2.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sz w:val="28"/>
          <w:szCs w:val="28"/>
        </w:rPr>
        <w:t>Мне хочется, чтобы на занятиях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все работали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было весело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было много нового –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b/>
          <w:sz w:val="28"/>
          <w:szCs w:val="28"/>
        </w:rPr>
        <w:t>Для меня самое важное в общении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хорошее отношение к товарищам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возможность узнать новое («родство души»)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взаимопомощь –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8. </w:t>
      </w:r>
      <w:r>
        <w:rPr>
          <w:rFonts w:cs="Times New Roman" w:ascii="Times New Roman" w:hAnsi="Times New Roman"/>
          <w:b/>
          <w:sz w:val="28"/>
          <w:szCs w:val="28"/>
        </w:rPr>
        <w:t>Если бы я был поваром, то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стремился бы к тому, чтобы все, кто ест мои блюда, были сыты и довольны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– 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б) создавал бы новые блюда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старался бы мастерски готовить все известные блюда – 1.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</w:t>
      </w:r>
      <w:r>
        <w:rPr>
          <w:rFonts w:cs="Times New Roman" w:ascii="Times New Roman" w:hAnsi="Times New Roman"/>
          <w:b/>
          <w:sz w:val="28"/>
          <w:szCs w:val="28"/>
        </w:rPr>
        <w:t>Из трех телевизионных передач, идущих по разным программам, я выбрал бы: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а) «Седьмое чувство» - 0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«Поле чудес» - 1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«Очевидное-невероятное» - 2.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</w:t>
      </w:r>
      <w:r>
        <w:rPr>
          <w:rFonts w:cs="Times New Roman" w:ascii="Times New Roman" w:hAnsi="Times New Roman"/>
          <w:b/>
          <w:sz w:val="28"/>
          <w:szCs w:val="28"/>
        </w:rPr>
        <w:t>Если бы я отправил в путешествие, то выбрал бы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наиболее удобный маршрут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неизведанный маршрут –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в) маршрут, который хвалили мои друзья – 1.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ОПРОСНИК «ЧУВСТВО НОВИЗНЫ»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дата проведения 10.10.2021г.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Ф.И.учащегося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общее   количество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баллов  на вопросы 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уровень творческой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0,3балла)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 (0,5балла)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0,5балла)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(0,6балла)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(0,8балла)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  (0,7балла)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  (0,9балла)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( 1 балл)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 (1,4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(1 балл)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(0,6балла)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(0,6балла)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 (0,8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Уровни творческой активности: - низкий – от 0 до 0,7 балла, - средний – от 0,8 до 1,6 балла, - высокий – от 1,7 до 2 баллов.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sz w:val="28"/>
          <w:szCs w:val="28"/>
        </w:rPr>
        <w:t>ОПРОСНИК «ЧУВСТВО НОВИЗНЫ»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дата проведения 03.10.2023г.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Ф.И.учащегося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общее   количество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баллов  на вопросы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уровень творческой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1балл)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 (1 балл)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  (0,9балла)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11(1,1балла)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(1,7балла)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  (1,4балла)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 (1,6балла)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 (1,7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(1,9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 (1,7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(1,2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(1,1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(1,5 балла)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Уровни творческой активности: - низкий – от 0 до 0,7 балла, - средний – от 0,8 до 1,6 балла, - высокий – от 1,7 до 2 баллов.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</w:rPr>
      </w:pPr>
      <w:r>
        <w:rPr>
          <w:u w:val="single"/>
        </w:rPr>
        <w:t>Выводы</w:t>
      </w:r>
      <w:r>
        <w:rPr/>
        <w:t xml:space="preserve">: </w:t>
      </w:r>
      <w:r>
        <w:rPr>
          <w:color w:val="000000"/>
        </w:rPr>
        <w:t>после проведения опроса по методике «Чувства новизны» было выявлено, что за 2 учебных года  у 69% учащихся уровень развития умения и стремления к познанию близок к среднему уровню развития. У остальных учащихся, а  это 31% на относительно высоком уровне</w:t>
      </w:r>
      <w:r>
        <w:rPr>
          <w:rFonts w:cs="Arial" w:ascii="Arial" w:hAnsi="Arial"/>
          <w:color w:val="000000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МЕТОДИКА «НАПРАВЛЕННОСТЬ НА ТВОРЧЕСТВО»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Цель</w:t>
      </w:r>
      <w:r>
        <w:rPr>
          <w:rFonts w:cs="Times New Roman" w:ascii="Times New Roman" w:hAnsi="Times New Roman"/>
          <w:sz w:val="28"/>
          <w:szCs w:val="28"/>
        </w:rPr>
        <w:t>: выявить уровень направленности учащихся на творчество.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Ход выполнения</w:t>
      </w:r>
      <w:r>
        <w:rPr>
          <w:rFonts w:cs="Times New Roman" w:ascii="Times New Roman" w:hAnsi="Times New Roman"/>
          <w:sz w:val="28"/>
          <w:szCs w:val="28"/>
        </w:rPr>
        <w:t>: учащихся просят ответить на вопрос, выбирая наиболее приемлемый в каждой ситуации вариант: а, б, 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Если бы у вас был выбор, то что бы вы предпочли?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а) читать книгу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б) сочинять книгу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в) пересказывать содержание книги друзьям –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2.а) выступать в роли актера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б) выступать в роли зрителя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в) выступать в роли критика – 1.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а) рассказывать всем местные новости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б) не пересказывать услышанное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в) прокомментировать то, что услышали –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4. а) придумывать новые способы выполнения работы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б) работать, используя испытанные приемы – 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в) искать в опыте других лучшие способы работы –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5. а) исполнять указания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б) организовывать людей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в) быть помощником руководителя –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6. а) играть в игры, где каждый действует сам за себя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б) играть в игры, где можно проявить себя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в) играть в команде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а) смотреть интересные фильмы дома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б) читать книгу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в) проводить время в компании друзей – 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8. а) размышлять, как улучшить мир – 2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б) обсуждать с друзьями, как улучшить мир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в) смотреть спектакль о красивой жизни – 0.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9. а) петь в хоре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б) петь песню соло или дуэтом –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в) петь свою песню – 2.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10.а) отдыхать на самом лучшем курорте – 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б) отправиться в путешествие на корабле –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в) отправиться в экспедицию с учеными –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Обработка полученной информации: необходимо подсчитать количество набранных баллов и разделить на 10 (количество утверждений). Получим средний балл. Можно выделить 3 уровня творческой активности: - низкий – от 0 до 0,7 балла, - средний – от 0,8 до 1,6 балла, - высокий – от 1,7 до 2 баллов.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sz w:val="28"/>
          <w:szCs w:val="28"/>
        </w:rPr>
        <w:t>ОПРОСНИК «НАПРАВЛЕННОСТЬ НА ТВОРЧЕСТВО»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дата проведения 13.10.2021г.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Ф.И.учащегося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общее   количество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баллов  на вопросы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уровень творческой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/>
          <w:sz w:val="28"/>
          <w:szCs w:val="28"/>
        </w:rPr>
        <w:t>ОПРОСНИК «НАПРАВЛЕННОСТЬ НА ТВОРЧЕСТВО»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дата проведения 06.10.2023г.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Ф.И.учащегося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общее   количество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баллов  на вопросы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уровень творческой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255"/>
        <w:rPr>
          <w:color w:val="333333"/>
          <w:sz w:val="28"/>
          <w:szCs w:val="28"/>
        </w:rPr>
      </w:pPr>
      <w:r>
        <w:rPr/>
        <w:t>Выводы:</w:t>
      </w:r>
      <w:r>
        <w:rPr>
          <w:rFonts w:cs="Arial" w:ascii="Arial" w:hAnsi="Arial"/>
          <w:color w:val="000000"/>
          <w:shd w:fill="FFFFFF" w:val="clear"/>
        </w:rPr>
        <w:t xml:space="preserve"> </w:t>
      </w:r>
      <w:r>
        <w:rPr>
          <w:color w:val="333333"/>
        </w:rPr>
        <w:t>в ходе диагностики по методике «Направленность на творчество», были получены следующие результаты. Низкий уровень творческого потенциала – 0 % , средний уровень творческого потенциала 54 % у 7 детей, высокий уровень – 46 % у 6 учащихся.</w:t>
      </w:r>
    </w:p>
    <w:p>
      <w:pPr>
        <w:pStyle w:val="NormalWeb"/>
        <w:shd w:val="clear" w:color="auto" w:fill="FFFFFF"/>
        <w:spacing w:beforeAutospacing="0" w:before="0" w:afterAutospacing="0" w:after="255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МЕТОДИКА «САМООЦЕНКА ТВОРЧЕСТВА»</w:t>
      </w:r>
    </w:p>
    <w:p>
      <w:pPr>
        <w:pStyle w:val="NormalWeb"/>
        <w:shd w:val="clear" w:color="auto" w:fill="FFFFFF"/>
        <w:spacing w:beforeAutospacing="0" w:before="0" w:afterAutospacing="0" w:after="2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выявить самооценку уровня творческой активности учащихся.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Ход выполнения</w:t>
      </w:r>
      <w:r>
        <w:rPr>
          <w:rFonts w:cs="Times New Roman" w:ascii="Times New Roman" w:hAnsi="Times New Roman"/>
          <w:sz w:val="28"/>
          <w:szCs w:val="28"/>
        </w:rPr>
        <w:t xml:space="preserve">: необходимо оценить каждый ответ: да – 2 балла, трудно сказать – 1 балл, нет – 0 баллов.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Высказывания.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Мне нравится создавать фантастические работы.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 Могу представить себе то, чего не бывает на свете.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Буду участвовать в том деле, которое для меня ново.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Быстро нахожу решения в трудных ситуациях.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 В основном стараюсь обо всем иметь свое мнение.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6. Мне удается находить причины своих неудач.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Стараюсь дать оценку поступкам и событиям на основе своих убеждений. 8. Могу обосновать: почему мне что-то нравится или не нравится.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Мне не трудно в любой задаче выделить главное и второстепенное. 10.Убедительно могу доказать свою правоту.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11.Умею сложную задачу разделить на несколько простых.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12.У меня часто рождаются интересные идеи.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13.Мне интереснее работать творчески, чем по-другому.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14.Стремлюсь везде найти такое дело, в котором могу проявить творчество. 15.Мне нравится организовывать своих товарищей на интересное дело. 16.Для меня очень важно, как оценивают мой труд окружающие.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ОПРОСНИК «САМООЦЕНКА ТВОРЧЕСТВА»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дата проведения 15.10.2021г.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Ф.И.учащегося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общее   количество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баллов  на вопросы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уровень творческой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Уровни творческой активности: - низкий – от 0 до 0,7 балла, - средний – от 0,8 до 1,6 балла, - высокий – от 1,7 до 2 баллов.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ОПРОСНИК «САМООЦЕНКА ТВОРЧЕСТВА»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дата проведения 17.10.2023г.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Ф.И.учащегося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общее   количество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баллов  на вопросы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уровень творческой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Выводы: данные учащихся на ответы, говорят о том, что они весьма любознательны, зачастую заинтересованы и открыты для новых идей, а также довольно часто используют свое воображение. Средний уровень творческого потенциала показали 54% (7 человек)  и 46% (6 человек)  высокий уровень, это отличный результат,  по сравнению с 2021г. – низкий 15%, средний – 85% , высокий -0%.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4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3713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484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LibreOffice/7.3.7.2$Linux_X86_64 LibreOffice_project/30$Build-2</Application>
  <AppVersion>15.0000</AppVersion>
  <Pages>6</Pages>
  <Words>1408</Words>
  <Characters>6795</Characters>
  <CharactersWithSpaces>9316</CharactersWithSpaces>
  <Paragraphs>387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2023-11-19T07:26:00Z</dcterms:created>
  <dc:creator>педагог</dc:creator>
  <dc:description/>
  <dc:language>ru-RU</dc:language>
  <cp:lastModifiedBy/>
  <dcterms:modified xsi:type="dcterms:W3CDTF">2023-11-24T08:56:23Z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